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836" w:rsidRDefault="00535836">
      <w:pPr>
        <w:pBdr>
          <w:top w:val="nil"/>
          <w:left w:val="nil"/>
          <w:bottom w:val="nil"/>
          <w:right w:val="nil"/>
          <w:between w:val="nil"/>
        </w:pBdr>
        <w:spacing w:after="0"/>
        <w:ind w:right="-8"/>
        <w:rPr>
          <w:rFonts w:ascii="Arial" w:eastAsia="Arial" w:hAnsi="Arial" w:cs="Arial"/>
          <w:color w:val="263B4E"/>
          <w:sz w:val="20"/>
          <w:szCs w:val="20"/>
        </w:rPr>
      </w:pPr>
    </w:p>
    <w:p w:rsidR="00535836" w:rsidRDefault="00535836">
      <w:pPr>
        <w:pBdr>
          <w:top w:val="nil"/>
          <w:left w:val="nil"/>
          <w:bottom w:val="nil"/>
          <w:right w:val="nil"/>
          <w:between w:val="nil"/>
        </w:pBdr>
        <w:spacing w:after="0"/>
        <w:ind w:right="-8"/>
        <w:rPr>
          <w:rFonts w:ascii="Arial" w:eastAsia="Arial" w:hAnsi="Arial" w:cs="Arial"/>
          <w:color w:val="263B4E"/>
          <w:sz w:val="20"/>
          <w:szCs w:val="20"/>
        </w:rPr>
      </w:pPr>
    </w:p>
    <w:p w:rsidR="00535836" w:rsidRPr="0000684E" w:rsidRDefault="00C73640">
      <w:pPr>
        <w:pBdr>
          <w:top w:val="nil"/>
          <w:left w:val="nil"/>
          <w:bottom w:val="nil"/>
          <w:right w:val="nil"/>
          <w:between w:val="nil"/>
        </w:pBdr>
        <w:spacing w:after="0"/>
        <w:ind w:right="-8"/>
        <w:jc w:val="both"/>
        <w:rPr>
          <w:color w:val="263B4E"/>
        </w:rPr>
      </w:pPr>
      <w:r w:rsidRPr="0000684E">
        <w:rPr>
          <w:color w:val="263B4E"/>
        </w:rPr>
        <w:t xml:space="preserve">Thank you for expressing an interest in a nursery place with us at All Saints’ </w:t>
      </w:r>
      <w:proofErr w:type="spellStart"/>
      <w:r w:rsidRPr="0000684E">
        <w:rPr>
          <w:color w:val="263B4E"/>
        </w:rPr>
        <w:t>Thurlestone</w:t>
      </w:r>
      <w:proofErr w:type="spellEnd"/>
      <w:r w:rsidRPr="0000684E">
        <w:rPr>
          <w:color w:val="263B4E"/>
        </w:rPr>
        <w:t xml:space="preserve"> Church of England Academy.  Please ensure you complete this form fully so that we have sufficient information to contact you once the application process opens and r</w:t>
      </w:r>
      <w:r w:rsidRPr="0000684E">
        <w:rPr>
          <w:color w:val="263B4E"/>
        </w:rPr>
        <w:t xml:space="preserve">eturn to: </w:t>
      </w:r>
      <w:bookmarkStart w:id="0" w:name="_GoBack"/>
      <w:bookmarkEnd w:id="0"/>
      <w:r w:rsidRPr="0000684E">
        <w:rPr>
          <w:color w:val="263B4E"/>
        </w:rPr>
        <w:t xml:space="preserve">All Saints’ </w:t>
      </w:r>
      <w:proofErr w:type="spellStart"/>
      <w:r w:rsidRPr="0000684E">
        <w:rPr>
          <w:color w:val="263B4E"/>
        </w:rPr>
        <w:t>Thurlestone</w:t>
      </w:r>
      <w:proofErr w:type="spellEnd"/>
      <w:r w:rsidRPr="0000684E">
        <w:rPr>
          <w:color w:val="263B4E"/>
        </w:rPr>
        <w:t xml:space="preserve"> Church of England Academy, </w:t>
      </w:r>
      <w:proofErr w:type="spellStart"/>
      <w:r w:rsidRPr="0000684E">
        <w:rPr>
          <w:color w:val="263B4E"/>
        </w:rPr>
        <w:t>Thurlestone</w:t>
      </w:r>
      <w:proofErr w:type="spellEnd"/>
      <w:r w:rsidRPr="0000684E">
        <w:rPr>
          <w:color w:val="263B4E"/>
        </w:rPr>
        <w:t xml:space="preserve">, Kingsbridge, Devon, TQ7 3NB or via </w:t>
      </w:r>
      <w:hyperlink r:id="rId6">
        <w:r w:rsidRPr="0000684E">
          <w:rPr>
            <w:color w:val="1155CC"/>
            <w:u w:val="single"/>
          </w:rPr>
          <w:t>thurlestone@lapsw.org</w:t>
        </w:r>
      </w:hyperlink>
      <w:r w:rsidRPr="0000684E">
        <w:rPr>
          <w:color w:val="263B4E"/>
        </w:rPr>
        <w:t xml:space="preserve">. </w:t>
      </w:r>
    </w:p>
    <w:p w:rsidR="00535836" w:rsidRPr="0000684E" w:rsidRDefault="00535836">
      <w:pPr>
        <w:pBdr>
          <w:top w:val="nil"/>
          <w:left w:val="nil"/>
          <w:bottom w:val="nil"/>
          <w:right w:val="nil"/>
          <w:between w:val="nil"/>
        </w:pBdr>
        <w:spacing w:after="0"/>
        <w:ind w:right="-8"/>
        <w:jc w:val="both"/>
        <w:rPr>
          <w:color w:val="263B4E"/>
        </w:rPr>
      </w:pPr>
    </w:p>
    <w:p w:rsidR="00535836" w:rsidRPr="0000684E" w:rsidRDefault="00C73640">
      <w:pPr>
        <w:pBdr>
          <w:top w:val="nil"/>
          <w:left w:val="nil"/>
          <w:bottom w:val="nil"/>
          <w:right w:val="nil"/>
          <w:between w:val="nil"/>
        </w:pBdr>
        <w:spacing w:after="0"/>
        <w:ind w:right="-8"/>
        <w:jc w:val="both"/>
        <w:rPr>
          <w:color w:val="263B4E"/>
        </w:rPr>
      </w:pPr>
      <w:r w:rsidRPr="0000684E">
        <w:rPr>
          <w:color w:val="263B4E"/>
        </w:rPr>
        <w:t>Please be aware that this form only notifies the school that you are looki</w:t>
      </w:r>
      <w:r w:rsidRPr="0000684E">
        <w:rPr>
          <w:color w:val="263B4E"/>
        </w:rPr>
        <w:t>ng for a place for your child and is not the final application.</w:t>
      </w:r>
    </w:p>
    <w:p w:rsidR="00535836" w:rsidRPr="0000684E" w:rsidRDefault="00535836">
      <w:pPr>
        <w:pBdr>
          <w:top w:val="nil"/>
          <w:left w:val="nil"/>
          <w:bottom w:val="nil"/>
          <w:right w:val="nil"/>
          <w:between w:val="nil"/>
        </w:pBdr>
        <w:spacing w:after="0"/>
        <w:ind w:right="-8"/>
        <w:rPr>
          <w:color w:val="263B4E"/>
        </w:rPr>
      </w:pPr>
    </w:p>
    <w:p w:rsidR="00535836" w:rsidRPr="0000684E" w:rsidRDefault="00C73640">
      <w:pPr>
        <w:pBdr>
          <w:top w:val="nil"/>
          <w:left w:val="nil"/>
          <w:bottom w:val="nil"/>
          <w:right w:val="nil"/>
          <w:between w:val="nil"/>
        </w:pBdr>
        <w:spacing w:after="0"/>
        <w:ind w:right="-8"/>
        <w:rPr>
          <w:b/>
          <w:color w:val="263B4E"/>
        </w:rPr>
      </w:pPr>
      <w:r w:rsidRPr="0000684E">
        <w:rPr>
          <w:b/>
          <w:color w:val="263B4E"/>
        </w:rPr>
        <w:t>CHILD’S PERSONAL DETAILS</w:t>
      </w:r>
    </w:p>
    <w:tbl>
      <w:tblPr>
        <w:tblStyle w:val="a"/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270"/>
      </w:tblGrid>
      <w:tr w:rsidR="00535836" w:rsidRPr="0000684E">
        <w:trPr>
          <w:jc w:val="center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836" w:rsidRPr="0000684E" w:rsidRDefault="00C73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263B4E"/>
              </w:rPr>
            </w:pPr>
            <w:r w:rsidRPr="0000684E">
              <w:rPr>
                <w:b/>
                <w:color w:val="263B4E"/>
              </w:rPr>
              <w:t>SURNAME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836" w:rsidRPr="0000684E" w:rsidRDefault="00535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263B4E"/>
              </w:rPr>
            </w:pPr>
          </w:p>
        </w:tc>
      </w:tr>
      <w:tr w:rsidR="00535836" w:rsidRPr="0000684E">
        <w:trPr>
          <w:jc w:val="center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836" w:rsidRPr="0000684E" w:rsidRDefault="00C73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263B4E"/>
              </w:rPr>
            </w:pPr>
            <w:r w:rsidRPr="0000684E">
              <w:rPr>
                <w:b/>
                <w:color w:val="263B4E"/>
              </w:rPr>
              <w:t>FORENAME(S)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836" w:rsidRPr="0000684E" w:rsidRDefault="00535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263B4E"/>
              </w:rPr>
            </w:pPr>
          </w:p>
        </w:tc>
      </w:tr>
      <w:tr w:rsidR="00535836" w:rsidRPr="0000684E">
        <w:trPr>
          <w:jc w:val="center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836" w:rsidRPr="0000684E" w:rsidRDefault="00C73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263B4E"/>
              </w:rPr>
            </w:pPr>
            <w:r w:rsidRPr="0000684E">
              <w:rPr>
                <w:b/>
                <w:color w:val="263B4E"/>
              </w:rPr>
              <w:t>DATE OF BIRTH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836" w:rsidRPr="0000684E" w:rsidRDefault="00535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263B4E"/>
              </w:rPr>
            </w:pPr>
          </w:p>
        </w:tc>
      </w:tr>
      <w:tr w:rsidR="00535836" w:rsidRPr="0000684E">
        <w:trPr>
          <w:jc w:val="center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836" w:rsidRPr="0000684E" w:rsidRDefault="00C73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263B4E"/>
              </w:rPr>
            </w:pPr>
            <w:r w:rsidRPr="0000684E">
              <w:rPr>
                <w:b/>
                <w:color w:val="263B4E"/>
              </w:rPr>
              <w:t>GENDER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836" w:rsidRPr="0000684E" w:rsidRDefault="00535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263B4E"/>
              </w:rPr>
            </w:pPr>
          </w:p>
        </w:tc>
      </w:tr>
      <w:tr w:rsidR="00535836" w:rsidRPr="0000684E">
        <w:trPr>
          <w:jc w:val="center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836" w:rsidRPr="0000684E" w:rsidRDefault="00C73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263B4E"/>
              </w:rPr>
            </w:pPr>
            <w:r w:rsidRPr="0000684E">
              <w:rPr>
                <w:b/>
                <w:color w:val="263B4E"/>
              </w:rPr>
              <w:t>PLEASE EXPLAIN WHY YOU ARE CHOOSING OUR NURSERY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836" w:rsidRPr="0000684E" w:rsidRDefault="00535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263B4E"/>
              </w:rPr>
            </w:pPr>
          </w:p>
        </w:tc>
      </w:tr>
      <w:tr w:rsidR="00535836" w:rsidRPr="0000684E">
        <w:trPr>
          <w:jc w:val="center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836" w:rsidRPr="0000684E" w:rsidRDefault="00C73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263B4E"/>
              </w:rPr>
            </w:pPr>
            <w:r w:rsidRPr="0000684E">
              <w:rPr>
                <w:b/>
                <w:color w:val="263B4E"/>
              </w:rPr>
              <w:t>DOES YOUR CHILD HAVE ANY SIBLINGS AT ALL SAINTS’ THURLESTONE?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836" w:rsidRPr="0000684E" w:rsidRDefault="00535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263B4E"/>
              </w:rPr>
            </w:pPr>
          </w:p>
        </w:tc>
      </w:tr>
    </w:tbl>
    <w:p w:rsidR="00535836" w:rsidRPr="0000684E" w:rsidRDefault="00535836">
      <w:pPr>
        <w:pBdr>
          <w:top w:val="nil"/>
          <w:left w:val="nil"/>
          <w:bottom w:val="nil"/>
          <w:right w:val="nil"/>
          <w:between w:val="nil"/>
        </w:pBdr>
        <w:spacing w:after="0"/>
        <w:ind w:right="-8"/>
        <w:rPr>
          <w:b/>
          <w:color w:val="263B4E"/>
        </w:rPr>
      </w:pPr>
    </w:p>
    <w:p w:rsidR="00535836" w:rsidRPr="0000684E" w:rsidRDefault="00C73640">
      <w:pPr>
        <w:pBdr>
          <w:top w:val="nil"/>
          <w:left w:val="nil"/>
          <w:bottom w:val="nil"/>
          <w:right w:val="nil"/>
          <w:between w:val="nil"/>
        </w:pBdr>
        <w:spacing w:after="0"/>
        <w:ind w:right="-8"/>
        <w:rPr>
          <w:color w:val="263B4E"/>
        </w:rPr>
      </w:pPr>
      <w:r w:rsidRPr="0000684E">
        <w:rPr>
          <w:b/>
          <w:color w:val="263B4E"/>
        </w:rPr>
        <w:t>CONTACT DETAILS</w:t>
      </w:r>
    </w:p>
    <w:tbl>
      <w:tblPr>
        <w:tblStyle w:val="a0"/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395"/>
        <w:gridCol w:w="4800"/>
      </w:tblGrid>
      <w:tr w:rsidR="00535836" w:rsidRPr="0000684E">
        <w:trPr>
          <w:jc w:val="center"/>
        </w:trPr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836" w:rsidRPr="0000684E" w:rsidRDefault="00C73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263B4E"/>
              </w:rPr>
            </w:pPr>
            <w:r w:rsidRPr="0000684E">
              <w:rPr>
                <w:b/>
                <w:color w:val="263B4E"/>
              </w:rPr>
              <w:t>TITLE</w:t>
            </w:r>
          </w:p>
        </w:tc>
        <w:tc>
          <w:tcPr>
            <w:tcW w:w="6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836" w:rsidRPr="0000684E" w:rsidRDefault="00535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63B4E"/>
              </w:rPr>
            </w:pPr>
          </w:p>
        </w:tc>
      </w:tr>
      <w:tr w:rsidR="00535836" w:rsidRPr="0000684E">
        <w:trPr>
          <w:jc w:val="center"/>
        </w:trPr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836" w:rsidRPr="0000684E" w:rsidRDefault="00C73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263B4E"/>
              </w:rPr>
            </w:pPr>
            <w:r w:rsidRPr="0000684E">
              <w:rPr>
                <w:b/>
                <w:color w:val="263B4E"/>
              </w:rPr>
              <w:t>FORENAME</w:t>
            </w:r>
          </w:p>
        </w:tc>
        <w:tc>
          <w:tcPr>
            <w:tcW w:w="6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836" w:rsidRPr="0000684E" w:rsidRDefault="00535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63B4E"/>
              </w:rPr>
            </w:pPr>
          </w:p>
        </w:tc>
      </w:tr>
      <w:tr w:rsidR="00535836" w:rsidRPr="0000684E">
        <w:trPr>
          <w:jc w:val="center"/>
        </w:trPr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836" w:rsidRPr="0000684E" w:rsidRDefault="00C73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263B4E"/>
              </w:rPr>
            </w:pPr>
            <w:r w:rsidRPr="0000684E">
              <w:rPr>
                <w:b/>
                <w:color w:val="263B4E"/>
              </w:rPr>
              <w:t>SURNAME</w:t>
            </w:r>
          </w:p>
        </w:tc>
        <w:tc>
          <w:tcPr>
            <w:tcW w:w="6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836" w:rsidRPr="0000684E" w:rsidRDefault="00535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63B4E"/>
              </w:rPr>
            </w:pPr>
          </w:p>
        </w:tc>
      </w:tr>
      <w:tr w:rsidR="00535836" w:rsidRPr="0000684E">
        <w:trPr>
          <w:jc w:val="center"/>
        </w:trPr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836" w:rsidRPr="0000684E" w:rsidRDefault="00C73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263B4E"/>
              </w:rPr>
            </w:pPr>
            <w:r w:rsidRPr="0000684E">
              <w:rPr>
                <w:b/>
                <w:color w:val="263B4E"/>
              </w:rPr>
              <w:t>RELATIONSHIP TO CHILD</w:t>
            </w:r>
          </w:p>
        </w:tc>
        <w:tc>
          <w:tcPr>
            <w:tcW w:w="6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836" w:rsidRPr="0000684E" w:rsidRDefault="00535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63B4E"/>
              </w:rPr>
            </w:pPr>
          </w:p>
        </w:tc>
      </w:tr>
      <w:tr w:rsidR="00535836" w:rsidRPr="0000684E">
        <w:trPr>
          <w:jc w:val="center"/>
        </w:trPr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836" w:rsidRPr="0000684E" w:rsidRDefault="00C73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263B4E"/>
              </w:rPr>
            </w:pPr>
            <w:r w:rsidRPr="0000684E">
              <w:rPr>
                <w:b/>
                <w:color w:val="263B4E"/>
              </w:rPr>
              <w:t>DO YOU HAVE PARENTAL RESPONSIBILITY?</w:t>
            </w:r>
          </w:p>
        </w:tc>
        <w:tc>
          <w:tcPr>
            <w:tcW w:w="6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836" w:rsidRPr="0000684E" w:rsidRDefault="00535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63B4E"/>
              </w:rPr>
            </w:pPr>
          </w:p>
        </w:tc>
      </w:tr>
      <w:tr w:rsidR="0000684E" w:rsidRPr="0000684E" w:rsidTr="002E1EE5">
        <w:trPr>
          <w:trHeight w:val="440"/>
          <w:jc w:val="center"/>
        </w:trPr>
        <w:tc>
          <w:tcPr>
            <w:tcW w:w="4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84E" w:rsidRDefault="00006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263B4E"/>
              </w:rPr>
            </w:pPr>
            <w:r w:rsidRPr="0000684E">
              <w:rPr>
                <w:b/>
                <w:color w:val="263B4E"/>
              </w:rPr>
              <w:lastRenderedPageBreak/>
              <w:t>ADDRESS</w:t>
            </w:r>
          </w:p>
          <w:p w:rsidR="0000684E" w:rsidRDefault="00006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263B4E"/>
              </w:rPr>
            </w:pPr>
          </w:p>
          <w:p w:rsidR="0000684E" w:rsidRPr="0000684E" w:rsidRDefault="0000684E" w:rsidP="00006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263B4E"/>
              </w:rPr>
            </w:pPr>
            <w:r>
              <w:rPr>
                <w:b/>
                <w:color w:val="263B4E"/>
              </w:rPr>
              <w:t>POSTCODE</w:t>
            </w:r>
          </w:p>
        </w:tc>
        <w:tc>
          <w:tcPr>
            <w:tcW w:w="4800" w:type="dxa"/>
            <w:shd w:val="clear" w:color="auto" w:fill="auto"/>
          </w:tcPr>
          <w:p w:rsidR="0000684E" w:rsidRPr="0000684E" w:rsidRDefault="00006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63B4E"/>
              </w:rPr>
            </w:pPr>
          </w:p>
        </w:tc>
      </w:tr>
      <w:tr w:rsidR="0000684E" w:rsidRPr="0000684E" w:rsidTr="00437409">
        <w:trPr>
          <w:trHeight w:val="440"/>
          <w:jc w:val="center"/>
        </w:trPr>
        <w:tc>
          <w:tcPr>
            <w:tcW w:w="4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84E" w:rsidRDefault="00006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263B4E"/>
              </w:rPr>
            </w:pPr>
            <w:r w:rsidRPr="0000684E">
              <w:rPr>
                <w:b/>
                <w:color w:val="263B4E"/>
              </w:rPr>
              <w:t>HOME</w:t>
            </w:r>
            <w:r>
              <w:rPr>
                <w:b/>
                <w:color w:val="263B4E"/>
              </w:rPr>
              <w:t xml:space="preserve"> TELEPHONE</w:t>
            </w:r>
          </w:p>
          <w:p w:rsidR="0000684E" w:rsidRDefault="00006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263B4E"/>
              </w:rPr>
            </w:pPr>
          </w:p>
          <w:p w:rsidR="0000684E" w:rsidRDefault="00006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263B4E"/>
              </w:rPr>
            </w:pPr>
            <w:r>
              <w:rPr>
                <w:b/>
                <w:color w:val="263B4E"/>
              </w:rPr>
              <w:t>MOBILE TELEPHONE</w:t>
            </w:r>
          </w:p>
          <w:p w:rsidR="0000684E" w:rsidRDefault="00006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263B4E"/>
              </w:rPr>
            </w:pPr>
          </w:p>
          <w:p w:rsidR="0000684E" w:rsidRPr="0000684E" w:rsidRDefault="00006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263B4E"/>
              </w:rPr>
            </w:pPr>
            <w:r>
              <w:rPr>
                <w:b/>
                <w:color w:val="263B4E"/>
              </w:rPr>
              <w:t>EMAIL ADDRESS</w:t>
            </w:r>
          </w:p>
        </w:tc>
        <w:tc>
          <w:tcPr>
            <w:tcW w:w="4800" w:type="dxa"/>
            <w:shd w:val="clear" w:color="auto" w:fill="auto"/>
          </w:tcPr>
          <w:p w:rsidR="0000684E" w:rsidRPr="0000684E" w:rsidRDefault="00006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63B4E"/>
              </w:rPr>
            </w:pPr>
          </w:p>
        </w:tc>
      </w:tr>
    </w:tbl>
    <w:p w:rsidR="00535836" w:rsidRDefault="00535836">
      <w:pPr>
        <w:pBdr>
          <w:top w:val="nil"/>
          <w:left w:val="nil"/>
          <w:bottom w:val="nil"/>
          <w:right w:val="nil"/>
          <w:between w:val="nil"/>
        </w:pBdr>
        <w:spacing w:after="0"/>
        <w:ind w:right="-8"/>
        <w:rPr>
          <w:rFonts w:ascii="Aleo" w:eastAsia="Aleo" w:hAnsi="Aleo" w:cs="Aleo"/>
          <w:color w:val="263B4E"/>
          <w:sz w:val="24"/>
          <w:szCs w:val="24"/>
        </w:rPr>
      </w:pPr>
    </w:p>
    <w:sectPr w:rsidR="00535836" w:rsidSect="0000684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851" w:bottom="1843" w:left="851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640" w:rsidRDefault="00C73640">
      <w:pPr>
        <w:spacing w:after="0" w:line="240" w:lineRule="auto"/>
      </w:pPr>
      <w:r>
        <w:separator/>
      </w:r>
    </w:p>
  </w:endnote>
  <w:endnote w:type="continuationSeparator" w:id="0">
    <w:p w:rsidR="00C73640" w:rsidRDefault="00C7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 Neue">
    <w:charset w:val="00"/>
    <w:family w:val="auto"/>
    <w:pitch w:val="default"/>
  </w:font>
  <w:font w:name="Ale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836" w:rsidRDefault="005358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leo" w:eastAsia="Aleo" w:hAnsi="Aleo" w:cs="Aleo"/>
        <w:color w:val="000000"/>
      </w:rPr>
    </w:pPr>
  </w:p>
  <w:p w:rsidR="00535836" w:rsidRDefault="005358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leo" w:eastAsia="Aleo" w:hAnsi="Aleo" w:cs="Aleo"/>
        <w:color w:val="000000"/>
      </w:rPr>
    </w:pPr>
  </w:p>
  <w:p w:rsidR="00535836" w:rsidRDefault="005358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leo" w:eastAsia="Aleo" w:hAnsi="Aleo" w:cs="Aleo"/>
        <w:color w:val="000000"/>
      </w:rPr>
    </w:pPr>
  </w:p>
  <w:p w:rsidR="00535836" w:rsidRDefault="005358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leo" w:eastAsia="Aleo" w:hAnsi="Aleo" w:cs="Aleo"/>
        <w:color w:val="000000"/>
      </w:rPr>
    </w:pPr>
  </w:p>
  <w:p w:rsidR="00535836" w:rsidRDefault="005358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leo" w:eastAsia="Aleo" w:hAnsi="Aleo" w:cs="Aleo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836" w:rsidRDefault="0053583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leo" w:eastAsia="Aleo" w:hAnsi="Aleo" w:cs="Aleo"/>
        <w:color w:val="000000"/>
      </w:rPr>
    </w:pPr>
  </w:p>
  <w:tbl>
    <w:tblPr>
      <w:tblStyle w:val="a1"/>
      <w:tblW w:w="7113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280"/>
      <w:gridCol w:w="3711"/>
      <w:gridCol w:w="1066"/>
      <w:gridCol w:w="1056"/>
    </w:tblGrid>
    <w:tr w:rsidR="00535836">
      <w:trPr>
        <w:trHeight w:val="1128"/>
        <w:jc w:val="center"/>
      </w:trPr>
      <w:tc>
        <w:tcPr>
          <w:tcW w:w="1280" w:type="dxa"/>
        </w:tcPr>
        <w:p w:rsidR="00535836" w:rsidRDefault="00C736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rFonts w:ascii="Arial" w:eastAsia="Arial" w:hAnsi="Arial" w:cs="Arial"/>
              <w:color w:val="2DCCD3"/>
              <w:sz w:val="18"/>
              <w:szCs w:val="18"/>
            </w:rPr>
          </w:pPr>
          <w:r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drawing>
              <wp:inline distT="0" distB="0" distL="0" distR="0">
                <wp:extent cx="675640" cy="675640"/>
                <wp:effectExtent l="0" t="0" r="0" b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640" cy="6756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1" w:type="dxa"/>
          <w:vAlign w:val="center"/>
        </w:tcPr>
        <w:p w:rsidR="00535836" w:rsidRDefault="00C736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2DCCD3"/>
              <w:sz w:val="18"/>
              <w:szCs w:val="18"/>
            </w:rPr>
            <w:t xml:space="preserve">All Saints’ </w:t>
          </w:r>
          <w:proofErr w:type="spellStart"/>
          <w:r>
            <w:rPr>
              <w:rFonts w:ascii="Arial" w:eastAsia="Arial" w:hAnsi="Arial" w:cs="Arial"/>
              <w:b/>
              <w:color w:val="2DCCD3"/>
              <w:sz w:val="18"/>
              <w:szCs w:val="18"/>
            </w:rPr>
            <w:t>Thurlestone</w:t>
          </w:r>
          <w:proofErr w:type="spellEnd"/>
          <w:r>
            <w:rPr>
              <w:rFonts w:ascii="Arial" w:eastAsia="Arial" w:hAnsi="Arial" w:cs="Arial"/>
              <w:b/>
              <w:color w:val="2DCCD3"/>
              <w:sz w:val="18"/>
              <w:szCs w:val="18"/>
            </w:rPr>
            <w:t xml:space="preserve"> C of E Academy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</w:r>
          <w:proofErr w:type="spellStart"/>
          <w:r>
            <w:rPr>
              <w:rFonts w:ascii="Arial" w:eastAsia="Arial" w:hAnsi="Arial" w:cs="Arial"/>
              <w:color w:val="000000"/>
              <w:sz w:val="18"/>
              <w:szCs w:val="18"/>
            </w:rPr>
            <w:t>Thurlestone</w:t>
          </w:r>
          <w:proofErr w:type="spellEnd"/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,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  <w:t>Devon, TQ7 3NB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</w:r>
          <w:r>
            <w:rPr>
              <w:rFonts w:ascii="Arial" w:eastAsia="Arial" w:hAnsi="Arial" w:cs="Arial"/>
              <w:b/>
              <w:color w:val="2DCCD3"/>
              <w:sz w:val="18"/>
              <w:szCs w:val="18"/>
            </w:rPr>
            <w:t>T:</w:t>
          </w:r>
          <w:r>
            <w:rPr>
              <w:rFonts w:ascii="Arial" w:eastAsia="Arial" w:hAnsi="Arial" w:cs="Arial"/>
              <w:color w:val="2DCCD3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01548 560494 </w:t>
          </w:r>
          <w:r>
            <w:rPr>
              <w:rFonts w:ascii="Arial" w:eastAsia="Arial" w:hAnsi="Arial" w:cs="Arial"/>
              <w:b/>
              <w:color w:val="2DCCD3"/>
              <w:sz w:val="18"/>
              <w:szCs w:val="18"/>
            </w:rPr>
            <w:t xml:space="preserve">E: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>thurlestone@lapsw.org</w:t>
          </w:r>
        </w:p>
        <w:p w:rsidR="00535836" w:rsidRDefault="00C736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2DCCD3"/>
              <w:sz w:val="18"/>
              <w:szCs w:val="18"/>
            </w:rPr>
            <w:t>W: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thurlestone-lap.co.uk</w:t>
          </w:r>
        </w:p>
      </w:tc>
      <w:tc>
        <w:tcPr>
          <w:tcW w:w="1066" w:type="dxa"/>
        </w:tcPr>
        <w:p w:rsidR="00535836" w:rsidRDefault="00C736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rFonts w:ascii="Arial" w:eastAsia="Arial" w:hAnsi="Arial" w:cs="Arial"/>
              <w:color w:val="2DCCD3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6986</wp:posOffset>
                </wp:positionH>
                <wp:positionV relativeFrom="paragraph">
                  <wp:posOffset>80010</wp:posOffset>
                </wp:positionV>
                <wp:extent cx="539750" cy="539750"/>
                <wp:effectExtent l="0" t="0" r="0" b="0"/>
                <wp:wrapSquare wrapText="bothSides" distT="0" distB="0" distL="114300" distR="114300"/>
                <wp:docPr id="3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56" w:type="dxa"/>
        </w:tcPr>
        <w:p w:rsidR="00535836" w:rsidRDefault="00C736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rFonts w:ascii="Arial" w:eastAsia="Arial" w:hAnsi="Arial" w:cs="Arial"/>
              <w:color w:val="2DCCD3"/>
              <w:sz w:val="18"/>
              <w:szCs w:val="18"/>
            </w:rPr>
          </w:pPr>
          <w:r>
            <w:rPr>
              <w:rFonts w:ascii="Arial" w:eastAsia="Arial" w:hAnsi="Arial" w:cs="Arial"/>
              <w:noProof/>
              <w:color w:val="2DCCD3"/>
              <w:sz w:val="18"/>
              <w:szCs w:val="18"/>
            </w:rPr>
            <w:drawing>
              <wp:inline distT="0" distB="0" distL="0" distR="0">
                <wp:extent cx="532844" cy="720000"/>
                <wp:effectExtent l="0" t="0" r="0" b="0"/>
                <wp:docPr id="2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844" cy="72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535836" w:rsidRDefault="005358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leo" w:eastAsia="Aleo" w:hAnsi="Aleo" w:cs="Aleo"/>
        <w:color w:val="000000"/>
        <w:sz w:val="8"/>
        <w:szCs w:val="8"/>
      </w:rPr>
    </w:pPr>
  </w:p>
  <w:p w:rsidR="00535836" w:rsidRDefault="00C736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Bebas Neue" w:eastAsia="Bebas Neue" w:hAnsi="Bebas Neue" w:cs="Bebas Neue"/>
        <w:color w:val="E24585"/>
        <w:sz w:val="48"/>
        <w:szCs w:val="48"/>
      </w:rPr>
    </w:pPr>
    <w:r>
      <w:rPr>
        <w:rFonts w:ascii="Bebas Neue" w:eastAsia="Bebas Neue" w:hAnsi="Bebas Neue" w:cs="Bebas Neue"/>
        <w:color w:val="E24585"/>
        <w:sz w:val="48"/>
        <w:szCs w:val="48"/>
      </w:rPr>
      <w:t>TOGETHER WE EMPOWER EXCELLENCE</w:t>
    </w:r>
  </w:p>
  <w:p w:rsidR="00535836" w:rsidRDefault="00C736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Bebas Neue" w:eastAsia="Bebas Neue" w:hAnsi="Bebas Neue" w:cs="Bebas Neue"/>
        <w:color w:val="E24585"/>
        <w:sz w:val="13"/>
        <w:szCs w:val="13"/>
      </w:rPr>
    </w:pPr>
    <w:r>
      <w:rPr>
        <w:rFonts w:ascii="Arial" w:eastAsia="Arial" w:hAnsi="Arial" w:cs="Arial"/>
        <w:color w:val="2DCCD3"/>
        <w:sz w:val="13"/>
        <w:szCs w:val="13"/>
      </w:rPr>
      <w:t xml:space="preserve">Learning Academy Partnership Registered Office: </w:t>
    </w:r>
    <w:r>
      <w:rPr>
        <w:rFonts w:ascii="Arial" w:eastAsia="Arial" w:hAnsi="Arial" w:cs="Arial"/>
        <w:color w:val="000000"/>
        <w:sz w:val="13"/>
        <w:szCs w:val="13"/>
      </w:rPr>
      <w:t xml:space="preserve">Suite 4 </w:t>
    </w:r>
    <w:proofErr w:type="spellStart"/>
    <w:r>
      <w:rPr>
        <w:rFonts w:ascii="Arial" w:eastAsia="Arial" w:hAnsi="Arial" w:cs="Arial"/>
        <w:color w:val="000000"/>
        <w:sz w:val="13"/>
        <w:szCs w:val="13"/>
      </w:rPr>
      <w:t>Zealley</w:t>
    </w:r>
    <w:proofErr w:type="spellEnd"/>
    <w:r>
      <w:rPr>
        <w:rFonts w:ascii="Arial" w:eastAsia="Arial" w:hAnsi="Arial" w:cs="Arial"/>
        <w:color w:val="000000"/>
        <w:sz w:val="13"/>
        <w:szCs w:val="13"/>
      </w:rPr>
      <w:t xml:space="preserve"> House, Greenhill Way, </w:t>
    </w:r>
    <w:proofErr w:type="spellStart"/>
    <w:r>
      <w:rPr>
        <w:rFonts w:ascii="Arial" w:eastAsia="Arial" w:hAnsi="Arial" w:cs="Arial"/>
        <w:color w:val="000000"/>
        <w:sz w:val="13"/>
        <w:szCs w:val="13"/>
      </w:rPr>
      <w:t>Kingsteignton</w:t>
    </w:r>
    <w:proofErr w:type="spellEnd"/>
    <w:r>
      <w:rPr>
        <w:rFonts w:ascii="Arial" w:eastAsia="Arial" w:hAnsi="Arial" w:cs="Arial"/>
        <w:color w:val="000000"/>
        <w:sz w:val="13"/>
        <w:szCs w:val="13"/>
      </w:rPr>
      <w:t xml:space="preserve">, Newton Abbot, TQ12 3SB </w:t>
    </w:r>
    <w:r>
      <w:rPr>
        <w:rFonts w:ascii="Arial" w:eastAsia="Arial" w:hAnsi="Arial" w:cs="Arial"/>
        <w:color w:val="2DCCD3"/>
        <w:sz w:val="13"/>
        <w:szCs w:val="13"/>
      </w:rPr>
      <w:t xml:space="preserve">Company number: </w:t>
    </w:r>
    <w:r>
      <w:rPr>
        <w:rFonts w:ascii="Arial" w:eastAsia="Arial" w:hAnsi="Arial" w:cs="Arial"/>
        <w:color w:val="000000"/>
        <w:sz w:val="13"/>
        <w:szCs w:val="13"/>
      </w:rPr>
      <w:t>07713540</w:t>
    </w:r>
  </w:p>
  <w:p w:rsidR="00535836" w:rsidRDefault="005358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leo" w:eastAsia="Aleo" w:hAnsi="Aleo" w:cs="Aleo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640" w:rsidRDefault="00C73640">
      <w:pPr>
        <w:spacing w:after="0" w:line="240" w:lineRule="auto"/>
      </w:pPr>
      <w:r>
        <w:separator/>
      </w:r>
    </w:p>
  </w:footnote>
  <w:footnote w:type="continuationSeparator" w:id="0">
    <w:p w:rsidR="00C73640" w:rsidRDefault="00C7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836" w:rsidRDefault="00C736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leo" w:eastAsia="Aleo" w:hAnsi="Aleo" w:cs="Aleo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4521200</wp:posOffset>
          </wp:positionH>
          <wp:positionV relativeFrom="paragraph">
            <wp:posOffset>0</wp:posOffset>
          </wp:positionV>
          <wp:extent cx="2018805" cy="2162700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8805" cy="216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35836" w:rsidRDefault="005358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leo" w:eastAsia="Aleo" w:hAnsi="Aleo" w:cs="Aleo"/>
      </w:rPr>
    </w:pPr>
  </w:p>
  <w:p w:rsidR="00535836" w:rsidRDefault="005358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leo" w:eastAsia="Aleo" w:hAnsi="Aleo" w:cs="Aleo"/>
      </w:rPr>
    </w:pPr>
  </w:p>
  <w:p w:rsidR="00535836" w:rsidRDefault="005358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leo" w:eastAsia="Aleo" w:hAnsi="Aleo" w:cs="Aleo"/>
      </w:rPr>
    </w:pPr>
  </w:p>
  <w:p w:rsidR="00535836" w:rsidRDefault="005358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leo" w:eastAsia="Aleo" w:hAnsi="Aleo" w:cs="Aleo"/>
      </w:rPr>
    </w:pPr>
  </w:p>
  <w:p w:rsidR="00535836" w:rsidRDefault="005358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leo" w:eastAsia="Aleo" w:hAnsi="Aleo" w:cs="Aleo"/>
      </w:rPr>
    </w:pPr>
  </w:p>
  <w:p w:rsidR="00535836" w:rsidRDefault="005358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leo" w:eastAsia="Aleo" w:hAnsi="Aleo" w:cs="Aleo"/>
      </w:rPr>
    </w:pPr>
  </w:p>
  <w:p w:rsidR="00535836" w:rsidRDefault="005358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leo" w:eastAsia="Aleo" w:hAnsi="Aleo" w:cs="Aleo"/>
      </w:rPr>
    </w:pPr>
  </w:p>
  <w:p w:rsidR="00535836" w:rsidRDefault="005358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leo" w:eastAsia="Aleo" w:hAnsi="Aleo" w:cs="Aleo"/>
      </w:rPr>
    </w:pPr>
  </w:p>
  <w:p w:rsidR="00535836" w:rsidRDefault="005358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leo" w:eastAsia="Aleo" w:hAnsi="Aleo" w:cs="Aleo"/>
      </w:rPr>
    </w:pPr>
  </w:p>
  <w:p w:rsidR="00535836" w:rsidRDefault="005358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leo" w:eastAsia="Aleo" w:hAnsi="Aleo" w:cs="Aleo"/>
      </w:rPr>
    </w:pPr>
  </w:p>
  <w:p w:rsidR="00535836" w:rsidRDefault="005358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leo" w:eastAsia="Aleo" w:hAnsi="Aleo" w:cs="Aleo"/>
      </w:rPr>
    </w:pPr>
  </w:p>
  <w:p w:rsidR="00535836" w:rsidRDefault="005358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leo" w:eastAsia="Aleo" w:hAnsi="Aleo" w:cs="Ale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836" w:rsidRDefault="00C736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leo" w:eastAsia="Aleo" w:hAnsi="Aleo" w:cs="Aleo"/>
        <w:smallCaps/>
        <w:color w:val="E24585"/>
        <w:sz w:val="16"/>
        <w:szCs w:val="16"/>
      </w:rPr>
    </w:pPr>
    <w:r>
      <w:rPr>
        <w:rFonts w:ascii="Aleo" w:eastAsia="Aleo" w:hAnsi="Aleo" w:cs="Aleo"/>
        <w:b/>
        <w:color w:val="E24585"/>
        <w:sz w:val="28"/>
        <w:szCs w:val="28"/>
      </w:rPr>
      <w:br/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4597400</wp:posOffset>
          </wp:positionH>
          <wp:positionV relativeFrom="paragraph">
            <wp:posOffset>0</wp:posOffset>
          </wp:positionV>
          <wp:extent cx="2018805" cy="2162700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8805" cy="216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35836" w:rsidRDefault="00C736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E24585"/>
        <w:sz w:val="56"/>
        <w:szCs w:val="56"/>
      </w:rPr>
    </w:pPr>
    <w:r>
      <w:rPr>
        <w:color w:val="E24585"/>
        <w:sz w:val="56"/>
        <w:szCs w:val="56"/>
      </w:rPr>
      <w:t>Nursery Expression of</w:t>
    </w:r>
  </w:p>
  <w:p w:rsidR="00535836" w:rsidRDefault="00C736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E24585"/>
        <w:sz w:val="56"/>
        <w:szCs w:val="56"/>
      </w:rPr>
    </w:pPr>
    <w:r>
      <w:rPr>
        <w:color w:val="E24585"/>
        <w:sz w:val="56"/>
        <w:szCs w:val="56"/>
      </w:rPr>
      <w:t>Interest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36"/>
    <w:rsid w:val="0000684E"/>
    <w:rsid w:val="00535836"/>
    <w:rsid w:val="00C7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F6524"/>
  <w15:docId w15:val="{725B26D7-6473-4FBC-951B-9E5A08DC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 w:line="240" w:lineRule="auto"/>
      <w:outlineLvl w:val="0"/>
    </w:pPr>
    <w:rPr>
      <w:rFonts w:ascii="Bebas Neue" w:eastAsia="Bebas Neue" w:hAnsi="Bebas Neue" w:cs="Bebas Neue"/>
      <w:color w:val="2DCCD3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40" w:after="0" w:line="259" w:lineRule="auto"/>
      <w:outlineLvl w:val="1"/>
    </w:pPr>
    <w:rPr>
      <w:rFonts w:ascii="Bebas Neue" w:eastAsia="Bebas Neue" w:hAnsi="Bebas Neue" w:cs="Bebas Neue"/>
      <w:color w:val="E24585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40" w:after="0" w:line="259" w:lineRule="auto"/>
      <w:outlineLvl w:val="2"/>
    </w:pPr>
    <w:rPr>
      <w:rFonts w:ascii="Aleo" w:eastAsia="Aleo" w:hAnsi="Aleo" w:cs="Aleo"/>
      <w:b/>
      <w:color w:val="00000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after="160" w:line="259" w:lineRule="auto"/>
    </w:pPr>
    <w:rPr>
      <w:rFonts w:ascii="Aleo" w:eastAsia="Aleo" w:hAnsi="Aleo" w:cs="Aleo"/>
      <w:color w:val="768692"/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urlestone@lapsw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Verity Kingston</cp:lastModifiedBy>
  <cp:revision>2</cp:revision>
  <dcterms:created xsi:type="dcterms:W3CDTF">2021-03-17T12:08:00Z</dcterms:created>
  <dcterms:modified xsi:type="dcterms:W3CDTF">2021-03-17T12:11:00Z</dcterms:modified>
</cp:coreProperties>
</file>